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E74F" w14:textId="77777777" w:rsidR="006F4A6B" w:rsidRDefault="00000000">
      <w:pPr>
        <w:spacing w:after="282"/>
        <w:ind w:left="63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C2AF14" wp14:editId="06C37433">
                <wp:extent cx="2623820" cy="601345"/>
                <wp:effectExtent l="0" t="0" r="0" b="0"/>
                <wp:docPr id="2800" name="Group 2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3820" cy="601345"/>
                          <a:chOff x="0" y="0"/>
                          <a:chExt cx="2623820" cy="601345"/>
                        </a:xfrm>
                      </wpg:grpSpPr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31" cy="601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5920" y="106045"/>
                            <a:ext cx="1943100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19020" y="32385"/>
                            <a:ext cx="304800" cy="568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0" style="width:206.6pt;height:47.35pt;mso-position-horizontal-relative:char;mso-position-vertical-relative:line" coordsize="26238,6013">
                <v:shape id="Picture 196" style="position:absolute;width:3758;height:6013;left:0;top:0;" filled="f">
                  <v:imagedata r:id="rId10"/>
                </v:shape>
                <v:shape id="Picture 198" style="position:absolute;width:19431;height:4953;left:3759;top:1060;" filled="f">
                  <v:imagedata r:id="rId11"/>
                </v:shape>
                <v:shape id="Picture 200" style="position:absolute;width:3048;height:5689;left:23190;top:323;" filled="f">
                  <v:imagedata r:id="rId12"/>
                </v:shape>
              </v:group>
            </w:pict>
          </mc:Fallback>
        </mc:AlternateContent>
      </w:r>
      <w:r>
        <w:t xml:space="preserve"> </w:t>
      </w:r>
    </w:p>
    <w:p w14:paraId="1E499C11" w14:textId="77777777" w:rsidR="006F4A6B" w:rsidRDefault="00000000">
      <w:r>
        <w:t xml:space="preserve">PROGRAMA DE PÓS-GRADUAÇÃO PROFISSIONAL </w:t>
      </w:r>
    </w:p>
    <w:p w14:paraId="08F4EDE7" w14:textId="77777777" w:rsidR="006F4A6B" w:rsidRDefault="00000000">
      <w:pPr>
        <w:ind w:left="2010"/>
      </w:pPr>
      <w:r>
        <w:t xml:space="preserve">EM EDUCAÇÃO ESPECIAL – PROPGEES (UNCISAL – UFAL) </w:t>
      </w:r>
    </w:p>
    <w:p w14:paraId="37577376" w14:textId="57D2ADC0" w:rsidR="006F4A6B" w:rsidRDefault="00000000">
      <w:pPr>
        <w:spacing w:after="0" w:line="265" w:lineRule="auto"/>
        <w:ind w:left="572"/>
        <w:jc w:val="center"/>
      </w:pPr>
      <w:r>
        <w:t>MESTRADO | SELEÇÃO 202</w:t>
      </w:r>
      <w:r w:rsidR="001B781E">
        <w:t>6</w:t>
      </w:r>
    </w:p>
    <w:p w14:paraId="30F546B7" w14:textId="77777777" w:rsidR="006F4A6B" w:rsidRDefault="00000000">
      <w:pPr>
        <w:spacing w:after="0"/>
        <w:ind w:left="633" w:firstLine="0"/>
        <w:jc w:val="center"/>
      </w:pPr>
      <w:r>
        <w:t xml:space="preserve"> </w:t>
      </w:r>
    </w:p>
    <w:p w14:paraId="4CA6B3F2" w14:textId="77777777" w:rsidR="006F4A6B" w:rsidRDefault="00000000">
      <w:pPr>
        <w:spacing w:after="85"/>
        <w:ind w:left="633" w:firstLine="0"/>
        <w:jc w:val="center"/>
      </w:pPr>
      <w:r>
        <w:t xml:space="preserve"> </w:t>
      </w:r>
    </w:p>
    <w:p w14:paraId="3252201C" w14:textId="77777777" w:rsidR="006F4A6B" w:rsidRDefault="00000000">
      <w:pPr>
        <w:spacing w:after="0"/>
        <w:ind w:left="932" w:firstLine="0"/>
        <w:jc w:val="left"/>
      </w:pPr>
      <w:r>
        <w:rPr>
          <w:b/>
          <w:sz w:val="28"/>
          <w:u w:val="single" w:color="000000"/>
        </w:rPr>
        <w:t>CONVOCAÇÃO PARA MATRÍCULA POR INSTITUIÇÃO ASSOCIADA</w:t>
      </w:r>
      <w:r>
        <w:rPr>
          <w:sz w:val="28"/>
        </w:rPr>
        <w:t xml:space="preserve"> </w:t>
      </w:r>
    </w:p>
    <w:p w14:paraId="13A699CE" w14:textId="77777777" w:rsidR="006F4A6B" w:rsidRDefault="00000000">
      <w:pPr>
        <w:spacing w:after="23"/>
        <w:ind w:left="567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967402F" w14:textId="77777777" w:rsidR="006F4A6B" w:rsidRDefault="00000000">
      <w:pPr>
        <w:spacing w:after="0"/>
        <w:ind w:left="567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9164ECD" w14:textId="77777777" w:rsidR="006F4A6B" w:rsidRDefault="00000000">
      <w:pPr>
        <w:spacing w:after="38" w:line="380" w:lineRule="auto"/>
        <w:ind w:left="567" w:firstLine="852"/>
      </w:pPr>
      <w:r>
        <w:t xml:space="preserve">Apresentamos, a seguir, as orientações das instituições associadas (UNCISAL e UFAL) para o procedimento de matrícula discente no Programa de Pós-Graduação Profissional em Educação Especial.   </w:t>
      </w:r>
    </w:p>
    <w:p w14:paraId="37D9CE8A" w14:textId="77777777" w:rsidR="006F4A6B" w:rsidRDefault="00000000">
      <w:pPr>
        <w:spacing w:after="83"/>
        <w:ind w:left="567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9D54339" w14:textId="77777777" w:rsidR="006F4A6B" w:rsidRDefault="00000000">
      <w:pPr>
        <w:pStyle w:val="Ttulo1"/>
        <w:ind w:left="1356" w:hanging="268"/>
      </w:pPr>
      <w:r>
        <w:t xml:space="preserve">Para os candidatos aprovados e classificados no PROPGEES (UNCISAL) </w:t>
      </w:r>
      <w:r>
        <w:rPr>
          <w:b w:val="0"/>
        </w:rPr>
        <w:t xml:space="preserve"> </w:t>
      </w:r>
    </w:p>
    <w:p w14:paraId="4580B94C" w14:textId="77777777" w:rsidR="006F4A6B" w:rsidRDefault="00000000">
      <w:pPr>
        <w:spacing w:after="2"/>
        <w:ind w:left="567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6517F68" w14:textId="77777777" w:rsidR="006F4A6B" w:rsidRDefault="00000000">
      <w:pPr>
        <w:ind w:left="577"/>
      </w:pPr>
      <w:r>
        <w:t xml:space="preserve">Os candidatos aprovados e classificados deverão se apresentar para matrícula institucional na data e local indicados, munidos dos documentos solicitados.  </w:t>
      </w:r>
    </w:p>
    <w:p w14:paraId="2F91C114" w14:textId="77777777" w:rsidR="006F4A6B" w:rsidRDefault="00000000">
      <w:pPr>
        <w:spacing w:after="85"/>
        <w:ind w:left="567" w:firstLine="0"/>
        <w:jc w:val="left"/>
      </w:pPr>
      <w:r>
        <w:t xml:space="preserve">  </w:t>
      </w:r>
    </w:p>
    <w:p w14:paraId="05A8DF55" w14:textId="77777777" w:rsidR="006F4A6B" w:rsidRDefault="00000000">
      <w:pPr>
        <w:spacing w:after="182"/>
        <w:ind w:left="577"/>
      </w:pPr>
      <w:r>
        <w:rPr>
          <w:b/>
        </w:rPr>
        <w:t>Quadro 1 –</w:t>
      </w:r>
      <w:r>
        <w:t xml:space="preserve"> Candidatos aprovados e classificados no PROPGEES (Polo UNCISAL)  </w:t>
      </w:r>
    </w:p>
    <w:p w14:paraId="3A8C62CC" w14:textId="77777777" w:rsidR="006F4A6B" w:rsidRDefault="00000000">
      <w:pPr>
        <w:spacing w:after="0"/>
        <w:ind w:left="567" w:firstLine="0"/>
        <w:jc w:val="left"/>
      </w:pPr>
      <w:r>
        <w:t xml:space="preserve">  </w:t>
      </w:r>
    </w:p>
    <w:tbl>
      <w:tblPr>
        <w:tblStyle w:val="TableGrid"/>
        <w:tblW w:w="3164" w:type="dxa"/>
        <w:tblInd w:w="3523" w:type="dxa"/>
        <w:tblCellMar>
          <w:top w:w="82" w:type="dxa"/>
          <w:left w:w="604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3164"/>
      </w:tblGrid>
      <w:tr w:rsidR="006F4A6B" w14:paraId="2460E47D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6F850" w14:textId="77777777" w:rsidR="006F4A6B" w:rsidRDefault="00000000">
            <w:pPr>
              <w:spacing w:after="0"/>
              <w:ind w:left="0" w:right="484" w:firstLine="0"/>
              <w:jc w:val="center"/>
            </w:pPr>
            <w:r>
              <w:rPr>
                <w:b/>
              </w:rPr>
              <w:t xml:space="preserve">CPF (Mascarado) </w:t>
            </w:r>
            <w:r>
              <w:t xml:space="preserve"> </w:t>
            </w:r>
          </w:p>
        </w:tc>
      </w:tr>
      <w:tr w:rsidR="006F4A6B" w14:paraId="576E2C71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2A5791" w14:textId="439D20CB" w:rsidR="006F4A6B" w:rsidRPr="001B781E" w:rsidRDefault="001B781E" w:rsidP="001B781E">
            <w:pPr>
              <w:spacing w:after="0"/>
              <w:ind w:left="214" w:right="-87" w:hanging="798"/>
              <w:jc w:val="center"/>
            </w:pPr>
            <w:r w:rsidRPr="001B781E">
              <w:t>060.XXX.XXX-51</w:t>
            </w:r>
          </w:p>
        </w:tc>
      </w:tr>
      <w:tr w:rsidR="006F4A6B" w14:paraId="32A15A00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ABD1EE" w14:textId="03C58969" w:rsidR="006F4A6B" w:rsidRPr="001B781E" w:rsidRDefault="001B781E" w:rsidP="001B781E">
            <w:pPr>
              <w:spacing w:after="0"/>
              <w:ind w:left="214" w:right="-87" w:hanging="798"/>
              <w:jc w:val="center"/>
            </w:pPr>
            <w:r w:rsidRPr="001B781E">
              <w:t>060.XXX.XXX-55</w:t>
            </w:r>
          </w:p>
        </w:tc>
      </w:tr>
      <w:tr w:rsidR="006F4A6B" w14:paraId="5924B755" w14:textId="77777777">
        <w:trPr>
          <w:trHeight w:val="3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0670DD" w14:textId="080A2BF3" w:rsidR="006F4A6B" w:rsidRPr="001B781E" w:rsidRDefault="001B781E" w:rsidP="001B781E">
            <w:pPr>
              <w:spacing w:after="0"/>
              <w:ind w:left="214" w:right="-87" w:hanging="798"/>
              <w:jc w:val="center"/>
            </w:pPr>
            <w:r w:rsidRPr="001B781E">
              <w:t>123.XXX.XXX-09</w:t>
            </w:r>
          </w:p>
        </w:tc>
      </w:tr>
      <w:tr w:rsidR="006F4A6B" w14:paraId="6577E58B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9A2B31" w14:textId="11B4A1A7" w:rsidR="006F4A6B" w:rsidRPr="001B781E" w:rsidRDefault="001B781E" w:rsidP="001B781E">
            <w:pPr>
              <w:spacing w:after="0"/>
              <w:ind w:left="214" w:right="-87" w:hanging="798"/>
              <w:jc w:val="center"/>
            </w:pPr>
            <w:r w:rsidRPr="001B781E">
              <w:t>075.XXX.XXX-29</w:t>
            </w:r>
          </w:p>
        </w:tc>
      </w:tr>
      <w:tr w:rsidR="006F4A6B" w14:paraId="030F98E1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ADF151" w14:textId="1077A7E7" w:rsidR="006F4A6B" w:rsidRPr="001B781E" w:rsidRDefault="001B781E" w:rsidP="001B781E">
            <w:pPr>
              <w:spacing w:after="0"/>
              <w:ind w:left="221" w:right="-87" w:hanging="798"/>
              <w:jc w:val="center"/>
            </w:pPr>
            <w:r w:rsidRPr="001B781E">
              <w:t>083.XXX.XXX-03</w:t>
            </w:r>
          </w:p>
        </w:tc>
      </w:tr>
      <w:tr w:rsidR="006F4A6B" w14:paraId="327AF8F2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68AB29" w14:textId="1B98CE2B" w:rsidR="006F4A6B" w:rsidRPr="001B781E" w:rsidRDefault="001B781E" w:rsidP="001B781E">
            <w:pPr>
              <w:spacing w:after="0"/>
              <w:ind w:left="214" w:right="-87" w:hanging="798"/>
              <w:jc w:val="center"/>
            </w:pPr>
            <w:r w:rsidRPr="001B781E">
              <w:t>047.XXX.XXX-57</w:t>
            </w:r>
          </w:p>
        </w:tc>
      </w:tr>
      <w:tr w:rsidR="006F4A6B" w14:paraId="3B1BB57E" w14:textId="77777777">
        <w:trPr>
          <w:trHeight w:val="35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AD3D76" w14:textId="1B12A35A" w:rsidR="006F4A6B" w:rsidRPr="001B781E" w:rsidRDefault="001B781E" w:rsidP="001B781E">
            <w:pPr>
              <w:spacing w:after="0"/>
              <w:ind w:left="214" w:right="-87" w:hanging="798"/>
              <w:jc w:val="center"/>
            </w:pPr>
            <w:r w:rsidRPr="001B781E">
              <w:t>099.XXX.XXX-00</w:t>
            </w:r>
          </w:p>
        </w:tc>
      </w:tr>
      <w:tr w:rsidR="001B781E" w14:paraId="25600492" w14:textId="77777777">
        <w:trPr>
          <w:trHeight w:val="35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D1BBDE" w14:textId="361A087E" w:rsidR="001B781E" w:rsidRPr="001B781E" w:rsidRDefault="001B781E" w:rsidP="001B781E">
            <w:pPr>
              <w:pStyle w:val="Default"/>
              <w:ind w:right="-87" w:hanging="798"/>
              <w:jc w:val="center"/>
            </w:pPr>
            <w:r w:rsidRPr="001B781E">
              <w:t xml:space="preserve">   068.XXX.XXX-01</w:t>
            </w:r>
          </w:p>
          <w:p w14:paraId="7950A1E7" w14:textId="77777777" w:rsidR="001B781E" w:rsidRPr="001B781E" w:rsidRDefault="001B781E" w:rsidP="001B781E">
            <w:pPr>
              <w:spacing w:after="0"/>
              <w:ind w:left="214" w:right="-87" w:hanging="798"/>
              <w:jc w:val="center"/>
            </w:pPr>
          </w:p>
        </w:tc>
      </w:tr>
    </w:tbl>
    <w:p w14:paraId="310E67E5" w14:textId="77777777" w:rsidR="006F4A6B" w:rsidRDefault="00000000">
      <w:pPr>
        <w:spacing w:after="101"/>
        <w:ind w:left="567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0B49882" w14:textId="5F39FA11" w:rsidR="006F4A6B" w:rsidRDefault="00000000">
      <w:pPr>
        <w:numPr>
          <w:ilvl w:val="0"/>
          <w:numId w:val="1"/>
        </w:numPr>
        <w:ind w:left="551" w:hanging="360"/>
      </w:pPr>
      <w:r>
        <w:rPr>
          <w:b/>
        </w:rPr>
        <w:t xml:space="preserve">Data e horário: </w:t>
      </w:r>
      <w:r w:rsidR="00380C65" w:rsidRPr="00380C65">
        <w:t>das 8h às 14h, no período de 23 a 27 de fevereiro de 2026.</w:t>
      </w:r>
    </w:p>
    <w:p w14:paraId="7B4B5E4F" w14:textId="77777777" w:rsidR="006F4A6B" w:rsidRDefault="00000000">
      <w:pPr>
        <w:numPr>
          <w:ilvl w:val="0"/>
          <w:numId w:val="1"/>
        </w:numPr>
        <w:spacing w:after="97"/>
        <w:ind w:left="551" w:hanging="360"/>
      </w:pPr>
      <w:r>
        <w:rPr>
          <w:b/>
        </w:rPr>
        <w:t xml:space="preserve">Documentos Necessários (original e cópia):  </w:t>
      </w:r>
      <w:r>
        <w:t xml:space="preserve">CPF, RG, comprovante de residência, diploma da graduação, uma foto 3X4, título de eleitor (com comprovante de votação), reservista (somente para homens), certificado de quitação eleitoral.  </w:t>
      </w:r>
    </w:p>
    <w:p w14:paraId="156DE78D" w14:textId="77777777" w:rsidR="006F4A6B" w:rsidRDefault="00000000">
      <w:pPr>
        <w:numPr>
          <w:ilvl w:val="0"/>
          <w:numId w:val="1"/>
        </w:numPr>
        <w:spacing w:after="174"/>
        <w:ind w:left="551" w:hanging="360"/>
      </w:pPr>
      <w:r>
        <w:rPr>
          <w:b/>
        </w:rPr>
        <w:t>Local:</w:t>
      </w:r>
      <w:r>
        <w:t xml:space="preserve"> De forma presencial, na Controladoria Acadêmica da Uncisal. Localizada no  térreo do Prédio sede.  </w:t>
      </w:r>
    </w:p>
    <w:p w14:paraId="3458C099" w14:textId="77777777" w:rsidR="006F4A6B" w:rsidRDefault="00000000">
      <w:pPr>
        <w:spacing w:after="21"/>
        <w:ind w:left="567" w:firstLine="0"/>
        <w:jc w:val="left"/>
      </w:pPr>
      <w:r>
        <w:lastRenderedPageBreak/>
        <w:t xml:space="preserve">  </w:t>
      </w:r>
    </w:p>
    <w:p w14:paraId="4BE18626" w14:textId="77777777" w:rsidR="006F4A6B" w:rsidRDefault="00000000">
      <w:pPr>
        <w:spacing w:after="21"/>
        <w:ind w:left="70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53732BA" w14:textId="77777777" w:rsidR="006F4A6B" w:rsidRDefault="00000000">
      <w:pPr>
        <w:pStyle w:val="Ttulo1"/>
        <w:ind w:left="551" w:hanging="360"/>
      </w:pPr>
      <w:r>
        <w:t xml:space="preserve">Para os candidatos aprovados e classificados no PROPGEES (UFAL)  </w:t>
      </w:r>
    </w:p>
    <w:p w14:paraId="11A1FEE9" w14:textId="77777777" w:rsidR="006F4A6B" w:rsidRDefault="00000000">
      <w:pPr>
        <w:spacing w:after="2"/>
        <w:ind w:left="567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8D3B23F" w14:textId="38E10313" w:rsidR="0077400B" w:rsidRPr="0077400B" w:rsidRDefault="0077400B" w:rsidP="0077400B">
      <w:pPr>
        <w:spacing w:after="83"/>
        <w:ind w:left="567" w:firstLine="0"/>
      </w:pPr>
      <w:r w:rsidRPr="0077400B">
        <w:t>Para a realização da matrícula institucional, os candidatos aprovados</w:t>
      </w:r>
      <w:r>
        <w:t xml:space="preserve"> </w:t>
      </w:r>
      <w:r w:rsidRPr="0077400B">
        <w:t>e classificados deverão cadastrar, em meio eletrônico, a documentação exigida, observando o prazo e o local indicados.</w:t>
      </w:r>
    </w:p>
    <w:p w14:paraId="021D6D31" w14:textId="77777777" w:rsidR="006F4A6B" w:rsidRDefault="00000000">
      <w:pPr>
        <w:spacing w:after="83"/>
        <w:ind w:left="567" w:firstLine="0"/>
        <w:jc w:val="left"/>
      </w:pPr>
      <w:r>
        <w:t xml:space="preserve">  </w:t>
      </w:r>
    </w:p>
    <w:p w14:paraId="3DF2AF11" w14:textId="77777777" w:rsidR="006F4A6B" w:rsidRDefault="00000000">
      <w:pPr>
        <w:spacing w:after="179"/>
        <w:ind w:left="577"/>
      </w:pPr>
      <w:r>
        <w:rPr>
          <w:b/>
        </w:rPr>
        <w:t>Quadro 2 –</w:t>
      </w:r>
      <w:r>
        <w:t xml:space="preserve"> Candidatos aprovados e classificados no PROPGEES (Polo UFAL)  </w:t>
      </w:r>
    </w:p>
    <w:p w14:paraId="2232F6D9" w14:textId="77777777" w:rsidR="006F4A6B" w:rsidRDefault="00000000">
      <w:pPr>
        <w:spacing w:after="0"/>
        <w:ind w:left="567" w:firstLine="0"/>
        <w:jc w:val="left"/>
      </w:pPr>
      <w:r>
        <w:t xml:space="preserve">  </w:t>
      </w:r>
    </w:p>
    <w:tbl>
      <w:tblPr>
        <w:tblStyle w:val="TableGrid"/>
        <w:tblW w:w="3164" w:type="dxa"/>
        <w:tblInd w:w="3523" w:type="dxa"/>
        <w:tblCellMar>
          <w:top w:w="82" w:type="dxa"/>
          <w:left w:w="604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3164"/>
      </w:tblGrid>
      <w:tr w:rsidR="006F4A6B" w14:paraId="35267E7C" w14:textId="77777777">
        <w:trPr>
          <w:trHeight w:val="35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49AE2" w14:textId="77777777" w:rsidR="006F4A6B" w:rsidRDefault="00000000">
            <w:pPr>
              <w:spacing w:after="0"/>
              <w:ind w:left="0" w:right="484" w:firstLine="0"/>
              <w:jc w:val="center"/>
            </w:pPr>
            <w:r>
              <w:rPr>
                <w:b/>
              </w:rPr>
              <w:t xml:space="preserve">CPF (Mascarado) </w:t>
            </w:r>
            <w:r>
              <w:t xml:space="preserve"> </w:t>
            </w:r>
          </w:p>
        </w:tc>
      </w:tr>
      <w:tr w:rsidR="006F4A6B" w14:paraId="44EDFF83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CF1F3C" w14:textId="730DA943" w:rsidR="006F4A6B" w:rsidRDefault="00380C65">
            <w:pPr>
              <w:spacing w:after="0"/>
              <w:ind w:left="214" w:firstLine="0"/>
              <w:jc w:val="left"/>
            </w:pPr>
            <w:r w:rsidRPr="00380C65">
              <w:t>056.XXX.XXX-09</w:t>
            </w:r>
          </w:p>
        </w:tc>
      </w:tr>
      <w:tr w:rsidR="006F4A6B" w14:paraId="5D7D116F" w14:textId="77777777">
        <w:trPr>
          <w:trHeight w:val="348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701FB3" w14:textId="55FD377E" w:rsidR="006F4A6B" w:rsidRDefault="00380C65">
            <w:pPr>
              <w:spacing w:after="0"/>
              <w:ind w:left="221" w:firstLine="0"/>
              <w:jc w:val="left"/>
            </w:pPr>
            <w:r w:rsidRPr="00380C65">
              <w:t>086.XXX.XXX-79</w:t>
            </w:r>
          </w:p>
        </w:tc>
      </w:tr>
      <w:tr w:rsidR="006F4A6B" w14:paraId="41E1F711" w14:textId="77777777">
        <w:trPr>
          <w:trHeight w:val="35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12AF76" w14:textId="5BA51D6C" w:rsidR="006F4A6B" w:rsidRDefault="00380C65">
            <w:pPr>
              <w:spacing w:after="0"/>
              <w:ind w:left="214" w:firstLine="0"/>
              <w:jc w:val="left"/>
            </w:pPr>
            <w:r w:rsidRPr="00380C65">
              <w:t>117.XXX.XXX-24</w:t>
            </w:r>
          </w:p>
        </w:tc>
      </w:tr>
      <w:tr w:rsidR="006F4A6B" w14:paraId="0F5BAA75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D01FAB" w14:textId="1EB91990" w:rsidR="006F4A6B" w:rsidRDefault="00380C65">
            <w:pPr>
              <w:spacing w:after="0"/>
              <w:ind w:left="214" w:firstLine="0"/>
              <w:jc w:val="left"/>
            </w:pPr>
            <w:r w:rsidRPr="00380C65">
              <w:t>113.XXX.XXX-98</w:t>
            </w:r>
          </w:p>
        </w:tc>
      </w:tr>
      <w:tr w:rsidR="006F4A6B" w14:paraId="02F75D08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A6FAFB" w14:textId="36309ECB" w:rsidR="006F4A6B" w:rsidRDefault="00380C65">
            <w:pPr>
              <w:spacing w:after="0"/>
              <w:ind w:left="214" w:firstLine="0"/>
              <w:jc w:val="left"/>
            </w:pPr>
            <w:r w:rsidRPr="00380C65">
              <w:t>095.XXX.XXX-00</w:t>
            </w:r>
          </w:p>
        </w:tc>
      </w:tr>
      <w:tr w:rsidR="006F4A6B" w14:paraId="57D0C165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B8BA52" w14:textId="6D750563" w:rsidR="006F4A6B" w:rsidRDefault="00380C65">
            <w:pPr>
              <w:spacing w:after="0"/>
              <w:ind w:left="214" w:firstLine="0"/>
              <w:jc w:val="left"/>
            </w:pPr>
            <w:r w:rsidRPr="00380C65">
              <w:t>117.XXX.XXX-48</w:t>
            </w:r>
          </w:p>
        </w:tc>
      </w:tr>
      <w:tr w:rsidR="006F4A6B" w14:paraId="2B8B6E6B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9815DB" w14:textId="1FA2ACFD" w:rsidR="006F4A6B" w:rsidRDefault="00380C65">
            <w:pPr>
              <w:spacing w:after="0"/>
              <w:ind w:left="214" w:firstLine="0"/>
              <w:jc w:val="left"/>
            </w:pPr>
            <w:r w:rsidRPr="00380C65">
              <w:t>100.XXX.XXX-80</w:t>
            </w:r>
          </w:p>
        </w:tc>
      </w:tr>
      <w:tr w:rsidR="006F4A6B" w14:paraId="6C978130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17BC17" w14:textId="5ADA2FBE" w:rsidR="006F4A6B" w:rsidRDefault="00380C65">
            <w:pPr>
              <w:spacing w:after="0"/>
              <w:ind w:left="214" w:firstLine="0"/>
              <w:jc w:val="left"/>
            </w:pPr>
            <w:r w:rsidRPr="00380C65">
              <w:t>046.XXX.XXX-07</w:t>
            </w:r>
          </w:p>
        </w:tc>
      </w:tr>
      <w:tr w:rsidR="00380C65" w14:paraId="2F09A27F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46F3F4" w14:textId="0801FA64" w:rsidR="00380C65" w:rsidRPr="00380C65" w:rsidRDefault="00380C65">
            <w:pPr>
              <w:spacing w:after="0"/>
              <w:ind w:left="214" w:firstLine="0"/>
              <w:jc w:val="left"/>
            </w:pPr>
            <w:r w:rsidRPr="00380C65">
              <w:t>117.XXX.XXX-25</w:t>
            </w:r>
          </w:p>
        </w:tc>
      </w:tr>
      <w:tr w:rsidR="00380C65" w14:paraId="4CC82273" w14:textId="77777777">
        <w:trPr>
          <w:trHeight w:val="35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3AFB51" w14:textId="171C4FEF" w:rsidR="00380C65" w:rsidRPr="00380C65" w:rsidRDefault="00380C65">
            <w:pPr>
              <w:spacing w:after="0"/>
              <w:ind w:left="214" w:firstLine="0"/>
              <w:jc w:val="left"/>
            </w:pPr>
            <w:r w:rsidRPr="00380C65">
              <w:t>044.XXX.XXX-22</w:t>
            </w:r>
          </w:p>
        </w:tc>
      </w:tr>
    </w:tbl>
    <w:p w14:paraId="0B440F8B" w14:textId="77777777" w:rsidR="006F4A6B" w:rsidRDefault="00000000">
      <w:pPr>
        <w:spacing w:after="102"/>
        <w:ind w:left="567" w:firstLine="0"/>
        <w:jc w:val="left"/>
      </w:pPr>
      <w:r>
        <w:t xml:space="preserve">  </w:t>
      </w:r>
    </w:p>
    <w:p w14:paraId="7C757C79" w14:textId="7F843801" w:rsidR="007C55E9" w:rsidRPr="007C55E9" w:rsidRDefault="00000000" w:rsidP="007C55E9">
      <w:pPr>
        <w:numPr>
          <w:ilvl w:val="0"/>
          <w:numId w:val="2"/>
        </w:numPr>
        <w:spacing w:after="98"/>
        <w:ind w:left="551" w:hanging="360"/>
      </w:pPr>
      <w:r w:rsidRPr="007C55E9">
        <w:rPr>
          <w:b/>
        </w:rPr>
        <w:t xml:space="preserve">Data e horário: </w:t>
      </w:r>
      <w:r w:rsidR="007C55E9" w:rsidRPr="007C55E9">
        <w:t>de 23 de fevereiro de 2026, às 8h, até 27 de fevereiro de 2026, às 23h59</w:t>
      </w:r>
      <w:r w:rsidR="007C55E9" w:rsidRPr="007C55E9">
        <w:t>.</w:t>
      </w:r>
    </w:p>
    <w:p w14:paraId="38BEF633" w14:textId="42353341" w:rsidR="006F4A6B" w:rsidRDefault="00000000" w:rsidP="007C55E9">
      <w:pPr>
        <w:numPr>
          <w:ilvl w:val="0"/>
          <w:numId w:val="2"/>
        </w:numPr>
        <w:spacing w:after="98"/>
        <w:ind w:left="551" w:hanging="360"/>
      </w:pPr>
      <w:r w:rsidRPr="007C55E9">
        <w:rPr>
          <w:b/>
        </w:rPr>
        <w:t xml:space="preserve">Documentos Necessários:  </w:t>
      </w:r>
      <w:r>
        <w:t xml:space="preserve">CPF, RG, diploma da graduação, título de eleitor (com comprovante de votação), reservista (somente para homens), certificado de quitação eleitoral.   </w:t>
      </w:r>
    </w:p>
    <w:p w14:paraId="10F7D121" w14:textId="77777777" w:rsidR="006F4A6B" w:rsidRDefault="00000000">
      <w:pPr>
        <w:numPr>
          <w:ilvl w:val="0"/>
          <w:numId w:val="2"/>
        </w:numPr>
        <w:ind w:left="551" w:hanging="360"/>
      </w:pPr>
      <w:r>
        <w:rPr>
          <w:b/>
        </w:rPr>
        <w:t>Local:</w:t>
      </w:r>
      <w:r>
        <w:t xml:space="preserve"> Os documentos deverão ser enviados por meio do </w:t>
      </w:r>
      <w:r>
        <w:rPr>
          <w:i/>
        </w:rPr>
        <w:t>link</w:t>
      </w:r>
      <w:r>
        <w:t xml:space="preserve">: &lt; https://forms.gle/A1xhQdFSvtNsNvpL8 &gt;.    </w:t>
      </w:r>
    </w:p>
    <w:p w14:paraId="0E1EA739" w14:textId="77777777" w:rsidR="006F4A6B" w:rsidRDefault="00000000">
      <w:pPr>
        <w:spacing w:after="2"/>
        <w:ind w:left="70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901ED14" w14:textId="77777777" w:rsidR="006F4A6B" w:rsidRDefault="00000000">
      <w:pPr>
        <w:spacing w:after="36"/>
        <w:ind w:left="633" w:firstLine="0"/>
        <w:jc w:val="center"/>
      </w:pPr>
      <w:r>
        <w:rPr>
          <w:b/>
        </w:rPr>
        <w:t xml:space="preserve"> </w:t>
      </w:r>
    </w:p>
    <w:p w14:paraId="69F0FB05" w14:textId="77777777" w:rsidR="006F4A6B" w:rsidRDefault="00000000">
      <w:pPr>
        <w:spacing w:after="75"/>
        <w:ind w:left="567" w:firstLine="0"/>
        <w:jc w:val="left"/>
      </w:pPr>
      <w:r>
        <w:t xml:space="preserve">       </w:t>
      </w:r>
    </w:p>
    <w:p w14:paraId="5CDAD817" w14:textId="5C40363F" w:rsidR="006F4A6B" w:rsidRDefault="00000000">
      <w:pPr>
        <w:spacing w:after="36" w:line="265" w:lineRule="auto"/>
        <w:ind w:left="572" w:right="8"/>
        <w:jc w:val="center"/>
      </w:pPr>
      <w:r>
        <w:t xml:space="preserve">Maceió, </w:t>
      </w:r>
      <w:r w:rsidR="00380C65">
        <w:t>0</w:t>
      </w:r>
      <w:r w:rsidR="007C55E9">
        <w:t>3</w:t>
      </w:r>
      <w:r>
        <w:t xml:space="preserve"> de </w:t>
      </w:r>
      <w:r w:rsidR="00380C65">
        <w:t>fevereiro</w:t>
      </w:r>
      <w:r>
        <w:t xml:space="preserve"> de 202</w:t>
      </w:r>
      <w:r w:rsidR="00380C65">
        <w:t>6</w:t>
      </w:r>
      <w:r>
        <w:t xml:space="preserve">  </w:t>
      </w:r>
    </w:p>
    <w:p w14:paraId="52A0CC10" w14:textId="77777777" w:rsidR="006F4A6B" w:rsidRDefault="00000000">
      <w:pPr>
        <w:spacing w:after="60"/>
        <w:ind w:left="768" w:firstLine="0"/>
        <w:jc w:val="center"/>
      </w:pPr>
      <w:r>
        <w:t xml:space="preserve">   </w:t>
      </w:r>
    </w:p>
    <w:p w14:paraId="7DC15641" w14:textId="77777777" w:rsidR="006F4A6B" w:rsidRDefault="00000000">
      <w:pPr>
        <w:spacing w:after="46" w:line="265" w:lineRule="auto"/>
        <w:ind w:left="572" w:right="8"/>
        <w:jc w:val="center"/>
      </w:pPr>
      <w:r>
        <w:t xml:space="preserve">Comissão de Seleção    </w:t>
      </w:r>
    </w:p>
    <w:p w14:paraId="741B0604" w14:textId="5FE525F9" w:rsidR="006F4A6B" w:rsidRDefault="00000000" w:rsidP="00380C65">
      <w:pPr>
        <w:spacing w:after="5236" w:line="265" w:lineRule="auto"/>
        <w:ind w:left="572" w:right="7"/>
        <w:jc w:val="center"/>
      </w:pPr>
      <w:r>
        <w:t xml:space="preserve">PROPGEES     </w:t>
      </w:r>
    </w:p>
    <w:sectPr w:rsidR="006F4A6B">
      <w:footerReference w:type="default" r:id="rId13"/>
      <w:pgSz w:w="11909" w:h="16836"/>
      <w:pgMar w:top="708" w:right="1000" w:bottom="728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CFEC" w14:textId="77777777" w:rsidR="00757385" w:rsidRDefault="00757385" w:rsidP="001B781E">
      <w:pPr>
        <w:spacing w:after="0" w:line="240" w:lineRule="auto"/>
      </w:pPr>
      <w:r>
        <w:separator/>
      </w:r>
    </w:p>
  </w:endnote>
  <w:endnote w:type="continuationSeparator" w:id="0">
    <w:p w14:paraId="34421DCF" w14:textId="77777777" w:rsidR="00757385" w:rsidRDefault="00757385" w:rsidP="001B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5580" w14:textId="77777777" w:rsidR="001B781E" w:rsidRPr="001B781E" w:rsidRDefault="001B781E" w:rsidP="001B781E">
    <w:pPr>
      <w:pStyle w:val="Rodap"/>
      <w:rPr>
        <w:sz w:val="13"/>
      </w:rPr>
    </w:pPr>
  </w:p>
  <w:p w14:paraId="522E5C8A" w14:textId="2452436C" w:rsidR="001B781E" w:rsidRPr="001B781E" w:rsidRDefault="001B781E" w:rsidP="001B781E">
    <w:pPr>
      <w:pStyle w:val="Rodap"/>
      <w:ind w:left="142"/>
    </w:pPr>
    <w:r w:rsidRPr="001B781E">
      <w:rPr>
        <w:sz w:val="13"/>
      </w:rPr>
      <w:t xml:space="preserve"> Edital nº 01/2025/PROPGEES/CPG/PROPEP/UNCISAL-UFAL – Processo Seletivo para o Programa de Pós-Graduação Profissional em Educação Especial (UNCISAL </w:t>
    </w:r>
    <w:r>
      <w:rPr>
        <w:sz w:val="13"/>
      </w:rPr>
      <w:t>–</w:t>
    </w:r>
    <w:r w:rsidRPr="001B781E">
      <w:rPr>
        <w:sz w:val="13"/>
      </w:rPr>
      <w:t xml:space="preserve"> UFAL</w:t>
    </w:r>
    <w:r>
      <w:rPr>
        <w:sz w:val="13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1FEC" w14:textId="77777777" w:rsidR="00757385" w:rsidRDefault="00757385" w:rsidP="001B781E">
      <w:pPr>
        <w:spacing w:after="0" w:line="240" w:lineRule="auto"/>
      </w:pPr>
      <w:r>
        <w:separator/>
      </w:r>
    </w:p>
  </w:footnote>
  <w:footnote w:type="continuationSeparator" w:id="0">
    <w:p w14:paraId="33A744F1" w14:textId="77777777" w:rsidR="00757385" w:rsidRDefault="00757385" w:rsidP="001B7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44995"/>
    <w:multiLevelType w:val="hybridMultilevel"/>
    <w:tmpl w:val="2FBE1ABE"/>
    <w:lvl w:ilvl="0" w:tplc="4D3ED244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83D56">
      <w:start w:val="1"/>
      <w:numFmt w:val="lowerLetter"/>
      <w:lvlText w:val="%2"/>
      <w:lvlJc w:val="left"/>
      <w:pPr>
        <w:ind w:left="17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40352">
      <w:start w:val="1"/>
      <w:numFmt w:val="lowerRoman"/>
      <w:lvlText w:val="%3"/>
      <w:lvlJc w:val="left"/>
      <w:pPr>
        <w:ind w:left="24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82CE8">
      <w:start w:val="1"/>
      <w:numFmt w:val="decimal"/>
      <w:lvlText w:val="%4"/>
      <w:lvlJc w:val="left"/>
      <w:pPr>
        <w:ind w:left="31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4D032">
      <w:start w:val="1"/>
      <w:numFmt w:val="lowerLetter"/>
      <w:lvlText w:val="%5"/>
      <w:lvlJc w:val="left"/>
      <w:pPr>
        <w:ind w:left="3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AAFDC">
      <w:start w:val="1"/>
      <w:numFmt w:val="lowerRoman"/>
      <w:lvlText w:val="%6"/>
      <w:lvlJc w:val="left"/>
      <w:pPr>
        <w:ind w:left="4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E814">
      <w:start w:val="1"/>
      <w:numFmt w:val="decimal"/>
      <w:lvlText w:val="%7"/>
      <w:lvlJc w:val="left"/>
      <w:pPr>
        <w:ind w:left="5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64D4">
      <w:start w:val="1"/>
      <w:numFmt w:val="lowerLetter"/>
      <w:lvlText w:val="%8"/>
      <w:lvlJc w:val="left"/>
      <w:pPr>
        <w:ind w:left="60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685E6">
      <w:start w:val="1"/>
      <w:numFmt w:val="lowerRoman"/>
      <w:lvlText w:val="%9"/>
      <w:lvlJc w:val="left"/>
      <w:pPr>
        <w:ind w:left="6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423B41"/>
    <w:multiLevelType w:val="hybridMultilevel"/>
    <w:tmpl w:val="E0F0EB16"/>
    <w:lvl w:ilvl="0" w:tplc="2ABE403E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C3938">
      <w:start w:val="1"/>
      <w:numFmt w:val="bullet"/>
      <w:lvlText w:val="o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E58B0">
      <w:start w:val="1"/>
      <w:numFmt w:val="bullet"/>
      <w:lvlText w:val="▪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E6D6E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61306">
      <w:start w:val="1"/>
      <w:numFmt w:val="bullet"/>
      <w:lvlText w:val="o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E29A6">
      <w:start w:val="1"/>
      <w:numFmt w:val="bullet"/>
      <w:lvlText w:val="▪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C16D4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84484">
      <w:start w:val="1"/>
      <w:numFmt w:val="bullet"/>
      <w:lvlText w:val="o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29B38">
      <w:start w:val="1"/>
      <w:numFmt w:val="bullet"/>
      <w:lvlText w:val="▪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D7051A"/>
    <w:multiLevelType w:val="hybridMultilevel"/>
    <w:tmpl w:val="B986E8DA"/>
    <w:lvl w:ilvl="0" w:tplc="9ABC8FDA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036DE">
      <w:start w:val="1"/>
      <w:numFmt w:val="bullet"/>
      <w:lvlText w:val="o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C39AA">
      <w:start w:val="1"/>
      <w:numFmt w:val="bullet"/>
      <w:lvlText w:val="▪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6D27A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D613CA">
      <w:start w:val="1"/>
      <w:numFmt w:val="bullet"/>
      <w:lvlText w:val="o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EA4F4">
      <w:start w:val="1"/>
      <w:numFmt w:val="bullet"/>
      <w:lvlText w:val="▪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85F9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06244">
      <w:start w:val="1"/>
      <w:numFmt w:val="bullet"/>
      <w:lvlText w:val="o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A887E">
      <w:start w:val="1"/>
      <w:numFmt w:val="bullet"/>
      <w:lvlText w:val="▪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8039913">
    <w:abstractNumId w:val="1"/>
  </w:num>
  <w:num w:numId="2" w16cid:durableId="1668166081">
    <w:abstractNumId w:val="2"/>
  </w:num>
  <w:num w:numId="3" w16cid:durableId="64967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6B"/>
    <w:rsid w:val="00054D3C"/>
    <w:rsid w:val="00064552"/>
    <w:rsid w:val="001B781E"/>
    <w:rsid w:val="00380C65"/>
    <w:rsid w:val="006E2DB6"/>
    <w:rsid w:val="006F4A6B"/>
    <w:rsid w:val="00757385"/>
    <w:rsid w:val="0077400B"/>
    <w:rsid w:val="007C55E9"/>
    <w:rsid w:val="0098459F"/>
    <w:rsid w:val="00F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94998"/>
  <w15:docId w15:val="{EF929423-C6EE-42A2-A0AA-F61A03E2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1" w:line="259" w:lineRule="auto"/>
      <w:ind w:left="2473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3"/>
      </w:numPr>
      <w:spacing w:after="21" w:line="259" w:lineRule="auto"/>
      <w:ind w:left="109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B78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1B7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781E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B7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781E"/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7C55E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cp:lastModifiedBy>David Calheiros</cp:lastModifiedBy>
  <cp:revision>4</cp:revision>
  <dcterms:created xsi:type="dcterms:W3CDTF">2026-02-03T13:21:00Z</dcterms:created>
  <dcterms:modified xsi:type="dcterms:W3CDTF">2026-02-03T13:44:00Z</dcterms:modified>
</cp:coreProperties>
</file>